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43001-503/2019-0</w:t>
            </w:r>
            <w:r w:rsidR="00963B3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FD1F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D1FF5" w:rsidRDefault="00FD1FF5" w:rsidP="00963B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963B3E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FD1F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556816" w:rsidRPr="00FD1FF5" w:rsidRDefault="00556816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D1F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D1F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D1FF5">
        <w:tc>
          <w:tcPr>
            <w:tcW w:w="9288" w:type="dxa"/>
          </w:tcPr>
          <w:p w:rsidR="00E813F4" w:rsidRPr="00FD1FF5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D1FF5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FD1FF5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D1FF5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FD1FF5" w:rsidRDefault="00963B3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.08.2020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:rsidR="00E813F4" w:rsidRPr="00963B3E" w:rsidRDefault="00E813F4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63B3E">
        <w:rPr>
          <w:rFonts w:ascii="Tahoma" w:hAnsi="Tahoma" w:cs="Tahoma"/>
          <w:b/>
          <w:szCs w:val="20"/>
        </w:rPr>
        <w:t>Vprašanje:</w:t>
      </w:r>
    </w:p>
    <w:p w:rsidR="00E813F4" w:rsidRPr="00963B3E" w:rsidRDefault="00E813F4" w:rsidP="00963B3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963B3E" w:rsidRDefault="00963B3E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963B3E">
        <w:rPr>
          <w:rFonts w:ascii="Tahoma" w:hAnsi="Tahoma" w:cs="Tahoma"/>
          <w:color w:val="333333"/>
          <w:szCs w:val="20"/>
          <w:shd w:val="clear" w:color="auto" w:fill="FFFFFF"/>
        </w:rPr>
        <w:t>Popis del: CESTA GRADBENA DELA</w:t>
      </w:r>
      <w:r w:rsidRPr="00963B3E">
        <w:rPr>
          <w:rFonts w:ascii="Tahoma" w:hAnsi="Tahoma" w:cs="Tahoma"/>
          <w:color w:val="333333"/>
          <w:szCs w:val="20"/>
        </w:rPr>
        <w:br/>
      </w:r>
      <w:r w:rsidRPr="00963B3E">
        <w:rPr>
          <w:rFonts w:ascii="Tahoma" w:hAnsi="Tahoma" w:cs="Tahoma"/>
          <w:color w:val="333333"/>
          <w:szCs w:val="20"/>
        </w:rPr>
        <w:br/>
      </w:r>
      <w:r w:rsidRPr="00963B3E">
        <w:rPr>
          <w:rFonts w:ascii="Tahoma" w:hAnsi="Tahoma" w:cs="Tahoma"/>
          <w:color w:val="333333"/>
          <w:szCs w:val="20"/>
          <w:shd w:val="clear" w:color="auto" w:fill="FFFFFF"/>
        </w:rPr>
        <w:t>58 121 Dobava in vgraditev zaščitne cestne ograje, kompletna izvedba (po detajlu) m1 35,00</w:t>
      </w:r>
      <w:r w:rsidRPr="00963B3E">
        <w:rPr>
          <w:rFonts w:ascii="Tahoma" w:hAnsi="Tahoma" w:cs="Tahoma"/>
          <w:color w:val="333333"/>
          <w:szCs w:val="20"/>
        </w:rPr>
        <w:br/>
      </w:r>
      <w:r w:rsidRPr="00963B3E">
        <w:rPr>
          <w:rFonts w:ascii="Tahoma" w:hAnsi="Tahoma" w:cs="Tahoma"/>
          <w:color w:val="333333"/>
          <w:szCs w:val="20"/>
        </w:rPr>
        <w:br/>
      </w:r>
      <w:r w:rsidRPr="00963B3E">
        <w:rPr>
          <w:rFonts w:ascii="Tahoma" w:hAnsi="Tahoma" w:cs="Tahoma"/>
          <w:color w:val="333333"/>
          <w:szCs w:val="20"/>
        </w:rPr>
        <w:br/>
      </w:r>
      <w:r w:rsidRPr="00963B3E">
        <w:rPr>
          <w:rFonts w:ascii="Tahoma" w:hAnsi="Tahoma" w:cs="Tahoma"/>
          <w:color w:val="333333"/>
          <w:szCs w:val="20"/>
          <w:shd w:val="clear" w:color="auto" w:fill="FFFFFF"/>
        </w:rPr>
        <w:t>Vprašanje: Ali gre za JVO? Kakšen nivo zadrževanje je zahtevan? Se JVO ograja zabije v bankino, ali je vijačena v AB zid?</w:t>
      </w:r>
      <w:r w:rsidRPr="00963B3E">
        <w:rPr>
          <w:rFonts w:ascii="Tahoma" w:hAnsi="Tahoma" w:cs="Tahoma"/>
          <w:color w:val="333333"/>
          <w:szCs w:val="20"/>
        </w:rPr>
        <w:br/>
      </w:r>
      <w:r w:rsidRPr="00963B3E">
        <w:rPr>
          <w:rFonts w:ascii="Tahoma" w:hAnsi="Tahoma" w:cs="Tahoma"/>
          <w:color w:val="333333"/>
          <w:szCs w:val="20"/>
        </w:rPr>
        <w:br/>
      </w:r>
      <w:r w:rsidRPr="00963B3E">
        <w:rPr>
          <w:rFonts w:ascii="Tahoma" w:hAnsi="Tahoma" w:cs="Tahoma"/>
          <w:color w:val="333333"/>
          <w:szCs w:val="20"/>
          <w:shd w:val="clear" w:color="auto" w:fill="FFFFFF"/>
        </w:rPr>
        <w:t>Hvala za odgovor in lep pozdrav.</w:t>
      </w:r>
    </w:p>
    <w:p w:rsidR="00FD1FF5" w:rsidRDefault="00FD1FF5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63B3E" w:rsidRPr="00963B3E" w:rsidRDefault="00963B3E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963B3E" w:rsidRDefault="00E813F4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963B3E">
        <w:rPr>
          <w:rFonts w:ascii="Tahoma" w:hAnsi="Tahoma" w:cs="Tahoma"/>
          <w:b/>
          <w:szCs w:val="20"/>
        </w:rPr>
        <w:t>Odgovor:</w:t>
      </w:r>
    </w:p>
    <w:p w:rsidR="00005E20" w:rsidRPr="000562D7" w:rsidRDefault="00005E20" w:rsidP="00005E20">
      <w:pPr>
        <w:rPr>
          <w:rFonts w:ascii="Tahoma" w:hAnsi="Tahoma" w:cs="Tahoma"/>
          <w:color w:val="000000"/>
          <w:sz w:val="20"/>
          <w:szCs w:val="20"/>
          <w:lang w:eastAsia="sl-SI"/>
        </w:rPr>
      </w:pPr>
      <w:r w:rsidRPr="000562D7">
        <w:rPr>
          <w:rFonts w:ascii="Tahoma" w:hAnsi="Tahoma" w:cs="Tahoma"/>
          <w:color w:val="000000"/>
          <w:sz w:val="20"/>
          <w:szCs w:val="20"/>
          <w:lang w:eastAsia="sl-SI"/>
        </w:rPr>
        <w:t xml:space="preserve">Ne bo se postavila JVO ampak se bo postavila ograja za pešce </w:t>
      </w:r>
    </w:p>
    <w:p w:rsidR="00005E20" w:rsidRPr="000562D7" w:rsidRDefault="00005E20" w:rsidP="00005E20">
      <w:pPr>
        <w:rPr>
          <w:rFonts w:ascii="Tahoma" w:hAnsi="Tahoma" w:cs="Tahoma"/>
          <w:color w:val="000000"/>
          <w:sz w:val="20"/>
          <w:szCs w:val="20"/>
          <w:lang w:eastAsia="sl-SI"/>
        </w:rPr>
      </w:pPr>
      <w:r w:rsidRPr="000562D7">
        <w:rPr>
          <w:rFonts w:ascii="Tahoma" w:hAnsi="Tahoma" w:cs="Tahoma"/>
          <w:color w:val="000000"/>
          <w:sz w:val="20"/>
          <w:szCs w:val="20"/>
          <w:lang w:eastAsia="sl-SI"/>
        </w:rPr>
        <w:t xml:space="preserve">iz jeklenih vroče cinkanih cevnih profilov z vertikalnimi polnili, </w:t>
      </w:r>
    </w:p>
    <w:p w:rsidR="00005E20" w:rsidRPr="000562D7" w:rsidRDefault="00005E20" w:rsidP="00005E20">
      <w:pPr>
        <w:rPr>
          <w:rFonts w:ascii="Tahoma" w:hAnsi="Tahoma" w:cs="Tahoma"/>
          <w:color w:val="000000"/>
          <w:sz w:val="20"/>
          <w:szCs w:val="20"/>
          <w:lang w:eastAsia="sl-SI"/>
        </w:rPr>
      </w:pPr>
      <w:r w:rsidRPr="000562D7">
        <w:rPr>
          <w:rFonts w:ascii="Tahoma" w:hAnsi="Tahoma" w:cs="Tahoma"/>
          <w:color w:val="000000"/>
          <w:sz w:val="20"/>
          <w:szCs w:val="20"/>
          <w:lang w:eastAsia="sl-SI"/>
        </w:rPr>
        <w:t>višina ograje 120 cm, isto na opornem zidu 1.</w:t>
      </w:r>
    </w:p>
    <w:p w:rsidR="00005E20" w:rsidRPr="000562D7" w:rsidRDefault="00005E20" w:rsidP="00005E20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Prilagamo detajl izvedbe.</w:t>
      </w:r>
    </w:p>
    <w:p w:rsidR="00E813F4" w:rsidRPr="00963B3E" w:rsidRDefault="00E813F4" w:rsidP="00963B3E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813F4" w:rsidRPr="00963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EE" w:rsidRDefault="00A46AEE">
      <w:r>
        <w:separator/>
      </w:r>
    </w:p>
  </w:endnote>
  <w:endnote w:type="continuationSeparator" w:id="0">
    <w:p w:rsidR="00A46AEE" w:rsidRDefault="00A4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63B3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EE" w:rsidRDefault="00A46AEE">
      <w:r>
        <w:separator/>
      </w:r>
    </w:p>
  </w:footnote>
  <w:footnote w:type="continuationSeparator" w:id="0">
    <w:p w:rsidR="00A46AEE" w:rsidRDefault="00A4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05E20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12E81"/>
    <w:rsid w:val="00634B0D"/>
    <w:rsid w:val="00637BE6"/>
    <w:rsid w:val="006C57D8"/>
    <w:rsid w:val="00734288"/>
    <w:rsid w:val="00882D6B"/>
    <w:rsid w:val="00963B3E"/>
    <w:rsid w:val="00964ADD"/>
    <w:rsid w:val="009B1FD9"/>
    <w:rsid w:val="00A05C73"/>
    <w:rsid w:val="00A17575"/>
    <w:rsid w:val="00A46AEE"/>
    <w:rsid w:val="00AD3747"/>
    <w:rsid w:val="00C42AB7"/>
    <w:rsid w:val="00D77B4C"/>
    <w:rsid w:val="00DB7CDA"/>
    <w:rsid w:val="00E51016"/>
    <w:rsid w:val="00E66D5B"/>
    <w:rsid w:val="00E813F4"/>
    <w:rsid w:val="00EA1375"/>
    <w:rsid w:val="00FA1E40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2020-08-19T08:36:00Z</cp:lastPrinted>
  <dcterms:created xsi:type="dcterms:W3CDTF">2020-08-19T08:34:00Z</dcterms:created>
  <dcterms:modified xsi:type="dcterms:W3CDTF">2020-08-25T05:06:00Z</dcterms:modified>
</cp:coreProperties>
</file>